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9BE97" w14:textId="4900B444" w:rsidR="00712937" w:rsidRPr="00CE0424" w:rsidRDefault="00712937" w:rsidP="00712937">
      <w:pPr>
        <w:pStyle w:val="3GPPHeader"/>
        <w:spacing w:after="60"/>
        <w:rPr>
          <w:sz w:val="32"/>
          <w:szCs w:val="32"/>
          <w:highlight w:val="yellow"/>
        </w:rPr>
      </w:pPr>
      <w:r w:rsidRPr="00CE0424">
        <w:t>3GPP TSG-RAN WG</w:t>
      </w:r>
      <w:r>
        <w:t>2</w:t>
      </w:r>
      <w:r w:rsidRPr="00CE0424">
        <w:t xml:space="preserve"> </w:t>
      </w:r>
      <w:r w:rsidR="00D43CA5">
        <w:rPr>
          <w:noProof/>
        </w:rPr>
        <w:t>Meeting #103</w:t>
      </w:r>
      <w:r w:rsidRPr="00CE0424">
        <w:tab/>
      </w:r>
      <w:proofErr w:type="spellStart"/>
      <w:r w:rsidRPr="00CE0424">
        <w:rPr>
          <w:sz w:val="32"/>
          <w:szCs w:val="32"/>
        </w:rPr>
        <w:t>Tdoc</w:t>
      </w:r>
      <w:proofErr w:type="spellEnd"/>
      <w:r w:rsidRPr="00CE0424">
        <w:rPr>
          <w:sz w:val="32"/>
          <w:szCs w:val="32"/>
        </w:rPr>
        <w:t xml:space="preserve"> R2-</w:t>
      </w:r>
      <w:r w:rsidR="00697442" w:rsidRPr="00697442">
        <w:rPr>
          <w:sz w:val="32"/>
          <w:szCs w:val="32"/>
        </w:rPr>
        <w:t>1811614</w:t>
      </w:r>
    </w:p>
    <w:p w14:paraId="49D1674B" w14:textId="7B8F947A" w:rsidR="00712937" w:rsidRPr="00CE0424" w:rsidRDefault="0067742B" w:rsidP="00712937">
      <w:pPr>
        <w:pStyle w:val="3GPPHeader"/>
      </w:pPr>
      <w:r w:rsidRPr="009E5C08">
        <w:rPr>
          <w:noProof/>
        </w:rPr>
        <w:t>Gothenburg, Sweden, 20th – 24th August 2018</w:t>
      </w:r>
      <w:r w:rsidR="00BD309B" w:rsidRPr="00697442">
        <w:tab/>
        <w:t>Resubmission of R2-1810077</w:t>
      </w:r>
    </w:p>
    <w:p w14:paraId="01748A2E" w14:textId="77777777" w:rsidR="00E90E49" w:rsidRPr="00CE0424" w:rsidRDefault="00E90E49" w:rsidP="00357380">
      <w:pPr>
        <w:pStyle w:val="3GPPHeader"/>
      </w:pPr>
    </w:p>
    <w:p w14:paraId="6EE5C9B2" w14:textId="7C2C5464" w:rsidR="00E90E49" w:rsidRPr="006C2D80" w:rsidRDefault="00E90E49" w:rsidP="00311702">
      <w:pPr>
        <w:pStyle w:val="3GPPHeader"/>
        <w:rPr>
          <w:sz w:val="22"/>
          <w:szCs w:val="22"/>
          <w:lang w:val="en-US"/>
        </w:rPr>
      </w:pPr>
      <w:r w:rsidRPr="006C2D80">
        <w:rPr>
          <w:sz w:val="22"/>
          <w:szCs w:val="22"/>
          <w:lang w:val="en-US"/>
        </w:rPr>
        <w:t>Agenda Item:</w:t>
      </w:r>
      <w:r w:rsidRPr="006C2D80">
        <w:rPr>
          <w:sz w:val="22"/>
          <w:szCs w:val="22"/>
          <w:lang w:val="en-US"/>
        </w:rPr>
        <w:tab/>
      </w:r>
      <w:r w:rsidR="006A313D" w:rsidRPr="006C2D80">
        <w:rPr>
          <w:sz w:val="22"/>
          <w:szCs w:val="22"/>
          <w:lang w:val="en-US"/>
        </w:rPr>
        <w:t>10</w:t>
      </w:r>
      <w:r w:rsidR="00212476" w:rsidRPr="006C2D80">
        <w:rPr>
          <w:sz w:val="22"/>
          <w:szCs w:val="22"/>
          <w:lang w:val="en-US"/>
        </w:rPr>
        <w:t>.</w:t>
      </w:r>
      <w:r w:rsidR="00756C11" w:rsidRPr="006C2D80">
        <w:rPr>
          <w:sz w:val="22"/>
          <w:szCs w:val="22"/>
          <w:lang w:val="en-US"/>
        </w:rPr>
        <w:t>3.1.4.2</w:t>
      </w:r>
    </w:p>
    <w:p w14:paraId="00779A5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768D78C" w14:textId="51EB018C"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0" w:name="_Hlk521507516"/>
      <w:r w:rsidR="00715D51" w:rsidRPr="00A72F27">
        <w:rPr>
          <w:sz w:val="22"/>
          <w:szCs w:val="22"/>
        </w:rPr>
        <w:t>Possible ambiguity for BFD timer expiry and BFI counter</w:t>
      </w:r>
      <w:bookmarkEnd w:id="0"/>
    </w:p>
    <w:p w14:paraId="5C21C477"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56C11">
        <w:rPr>
          <w:sz w:val="22"/>
          <w:szCs w:val="22"/>
        </w:rPr>
        <w:t>Discussion, Decision</w:t>
      </w:r>
    </w:p>
    <w:p w14:paraId="050278B2" w14:textId="77777777" w:rsidR="00E90E49" w:rsidRPr="00CE0424" w:rsidRDefault="00230D18" w:rsidP="00CE0424">
      <w:pPr>
        <w:pStyle w:val="Heading1"/>
      </w:pPr>
      <w:r>
        <w:t>1</w:t>
      </w:r>
      <w:r>
        <w:tab/>
      </w:r>
      <w:r w:rsidR="00E90E49" w:rsidRPr="00CE0424">
        <w:t>Introduction</w:t>
      </w:r>
      <w:bookmarkStart w:id="1" w:name="_GoBack"/>
      <w:bookmarkEnd w:id="1"/>
    </w:p>
    <w:p w14:paraId="4ADCEB40" w14:textId="00FECB12" w:rsidR="00477768" w:rsidRPr="00CE0424" w:rsidRDefault="004A4B7F" w:rsidP="00CE0424">
      <w:pPr>
        <w:pStyle w:val="BodyText"/>
      </w:pPr>
      <w:r>
        <w:t xml:space="preserve">In RAN2#102 the possible ambiguity when the BFD timer expires simultaneously with the BFI counter reaching </w:t>
      </w:r>
      <w:proofErr w:type="spellStart"/>
      <w:r w:rsidRPr="00742049">
        <w:rPr>
          <w:i/>
          <w:lang w:eastAsia="ko-KR"/>
        </w:rPr>
        <w:t>beamFailureInstanceMaxCount</w:t>
      </w:r>
      <w:proofErr w:type="spellEnd"/>
      <w:r>
        <w:rPr>
          <w:lang w:eastAsia="ko-KR"/>
        </w:rPr>
        <w:t xml:space="preserve"> was discussed. This contribution addresses this issue.</w:t>
      </w:r>
    </w:p>
    <w:p w14:paraId="1839E4FF" w14:textId="74DE1D46" w:rsidR="004000E8" w:rsidRDefault="00230D18" w:rsidP="00CE0424">
      <w:pPr>
        <w:pStyle w:val="Heading1"/>
      </w:pPr>
      <w:bookmarkStart w:id="2" w:name="_Ref178064866"/>
      <w:r>
        <w:t>2</w:t>
      </w:r>
      <w:r>
        <w:tab/>
      </w:r>
      <w:r w:rsidR="004000E8" w:rsidRPr="00CE0424">
        <w:t>Discussion</w:t>
      </w:r>
      <w:bookmarkEnd w:id="2"/>
    </w:p>
    <w:p w14:paraId="5BFCFF53" w14:textId="77777777" w:rsidR="004A4B7F" w:rsidRDefault="004A4B7F" w:rsidP="004A4B7F">
      <w:pPr>
        <w:pStyle w:val="BodyText"/>
        <w:rPr>
          <w:lang w:eastAsia="ko-KR"/>
        </w:rPr>
      </w:pPr>
      <w:r>
        <w:t xml:space="preserve">As noted in </w:t>
      </w:r>
      <w:r>
        <w:fldChar w:fldCharType="begin"/>
      </w:r>
      <w:r>
        <w:instrText xml:space="preserve"> REF _Ref516728642 \r \h </w:instrText>
      </w:r>
      <w:r>
        <w:fldChar w:fldCharType="separate"/>
      </w:r>
      <w:r>
        <w:t>[1]</w:t>
      </w:r>
      <w:r>
        <w:fldChar w:fldCharType="end"/>
      </w:r>
      <w:r>
        <w:t xml:space="preserve">, the BFD timer is configured in number of “periods of Beam Failure Detection” Reference Signal. This implies that there is a possibility for the BFD timer to expire simultaneously with the BFI counter reaching </w:t>
      </w:r>
      <w:proofErr w:type="spellStart"/>
      <w:r w:rsidRPr="00742049">
        <w:rPr>
          <w:i/>
          <w:lang w:eastAsia="ko-KR"/>
        </w:rPr>
        <w:t>beamFailureInstanceMaxCount</w:t>
      </w:r>
      <w:proofErr w:type="spellEnd"/>
      <w:r>
        <w:rPr>
          <w:i/>
          <w:lang w:eastAsia="ko-KR"/>
        </w:rPr>
        <w:t>.</w:t>
      </w:r>
      <w:r>
        <w:rPr>
          <w:lang w:eastAsia="ko-KR"/>
        </w:rPr>
        <w:t xml:space="preserve"> Both of these events trigger action in MAC and it was argued that there is an ambiguity of which action should be taken first. In case the event of BFI counter </w:t>
      </w:r>
      <w:r>
        <w:t xml:space="preserve">reaching </w:t>
      </w:r>
      <w:proofErr w:type="spellStart"/>
      <w:r w:rsidRPr="00742049">
        <w:rPr>
          <w:i/>
          <w:lang w:eastAsia="ko-KR"/>
        </w:rPr>
        <w:t>beamFailureInstanceMaxCount</w:t>
      </w:r>
      <w:proofErr w:type="spellEnd"/>
      <w:r>
        <w:rPr>
          <w:lang w:eastAsia="ko-KR"/>
        </w:rPr>
        <w:t xml:space="preserve"> is handled first, a RA is triggered for BFR. If on the other hand the action triggered by BFD timer expires is handled first, the BFI counter is reset to 0 and no RA for BFR would be triggered.</w:t>
      </w:r>
    </w:p>
    <w:p w14:paraId="13DBFE27" w14:textId="77777777" w:rsidR="004A4B7F" w:rsidRDefault="004A4B7F" w:rsidP="004A4B7F">
      <w:pPr>
        <w:pStyle w:val="BodyText"/>
      </w:pPr>
      <w:r>
        <w:t>In 38.321-f20, these triggering conditions are checked in order according to:</w:t>
      </w:r>
    </w:p>
    <w:p w14:paraId="79B1E054" w14:textId="77777777" w:rsidR="004A4B7F" w:rsidRDefault="004A4B7F" w:rsidP="004A4B7F">
      <w:pPr>
        <w:pStyle w:val="B2"/>
        <w:rPr>
          <w:lang w:eastAsia="ko-KR"/>
        </w:rPr>
      </w:pPr>
      <w:r>
        <w:rPr>
          <w:lang w:eastAsia="ko-KR"/>
        </w:rPr>
        <w:t>2&gt;</w:t>
      </w:r>
      <w:r>
        <w:rPr>
          <w:lang w:eastAsia="ko-KR"/>
        </w:rPr>
        <w:tab/>
        <w:t xml:space="preserve">if </w:t>
      </w:r>
      <w:r>
        <w:rPr>
          <w:i/>
          <w:lang w:eastAsia="ko-KR"/>
        </w:rPr>
        <w:t>BFI_COUNTER</w:t>
      </w:r>
      <w:r>
        <w:rPr>
          <w:lang w:eastAsia="ko-KR"/>
        </w:rPr>
        <w:t xml:space="preserve"> &gt;= </w:t>
      </w:r>
      <w:proofErr w:type="spellStart"/>
      <w:r>
        <w:rPr>
          <w:i/>
          <w:lang w:eastAsia="ko-KR"/>
        </w:rPr>
        <w:t>beamFailureInstanceMaxCount</w:t>
      </w:r>
      <w:proofErr w:type="spellEnd"/>
      <w:r>
        <w:rPr>
          <w:lang w:eastAsia="ko-KR"/>
        </w:rPr>
        <w:t>:</w:t>
      </w:r>
    </w:p>
    <w:p w14:paraId="37F7DF44" w14:textId="77777777" w:rsidR="004A4B7F" w:rsidRDefault="004A4B7F" w:rsidP="004A4B7F">
      <w:pPr>
        <w:pStyle w:val="B3"/>
        <w:rPr>
          <w:lang w:eastAsia="ko-KR"/>
        </w:rPr>
      </w:pPr>
      <w:r>
        <w:rPr>
          <w:lang w:eastAsia="ko-KR"/>
        </w:rPr>
        <w:t>3&gt;</w:t>
      </w:r>
      <w:r>
        <w:rPr>
          <w:lang w:eastAsia="ko-KR"/>
        </w:rPr>
        <w:tab/>
        <w:t xml:space="preserve">if </w:t>
      </w:r>
      <w:proofErr w:type="spellStart"/>
      <w:r>
        <w:rPr>
          <w:i/>
          <w:lang w:eastAsia="ko-KR"/>
        </w:rPr>
        <w:t>beamFailureRecoveryConfig</w:t>
      </w:r>
      <w:proofErr w:type="spellEnd"/>
      <w:r>
        <w:rPr>
          <w:lang w:eastAsia="ko-KR"/>
        </w:rPr>
        <w:t xml:space="preserve"> is configured:</w:t>
      </w:r>
    </w:p>
    <w:p w14:paraId="3B3D0B25" w14:textId="77777777" w:rsidR="004A4B7F" w:rsidRDefault="004A4B7F" w:rsidP="004A4B7F">
      <w:pPr>
        <w:pStyle w:val="B4"/>
        <w:rPr>
          <w:lang w:eastAsia="ko-KR"/>
        </w:rPr>
      </w:pPr>
      <w:r>
        <w:rPr>
          <w:lang w:eastAsia="ko-KR"/>
        </w:rPr>
        <w:t>4&gt;</w:t>
      </w:r>
      <w:r>
        <w:rPr>
          <w:lang w:eastAsia="ko-KR"/>
        </w:rPr>
        <w:tab/>
        <w:t xml:space="preserve">start the </w:t>
      </w:r>
      <w:proofErr w:type="spellStart"/>
      <w:r>
        <w:rPr>
          <w:i/>
          <w:lang w:eastAsia="ko-KR"/>
        </w:rPr>
        <w:t>beamFailureRecoveryTimer</w:t>
      </w:r>
      <w:proofErr w:type="spellEnd"/>
      <w:r>
        <w:rPr>
          <w:lang w:eastAsia="ko-KR"/>
        </w:rPr>
        <w:t>, if configured;</w:t>
      </w:r>
    </w:p>
    <w:p w14:paraId="2FE1634F" w14:textId="77777777" w:rsidR="004A4B7F" w:rsidRDefault="004A4B7F" w:rsidP="004A4B7F">
      <w:pPr>
        <w:pStyle w:val="B4"/>
        <w:rPr>
          <w:lang w:eastAsia="ko-KR"/>
        </w:rPr>
      </w:pPr>
      <w:r>
        <w:rPr>
          <w:lang w:eastAsia="ko-KR"/>
        </w:rPr>
        <w:t>4&gt;</w:t>
      </w:r>
      <w:r>
        <w:rPr>
          <w:lang w:eastAsia="ko-KR"/>
        </w:rPr>
        <w:tab/>
        <w:t xml:space="preserve">initiate a Random Access procedure (see subclause 5.1) on the </w:t>
      </w:r>
      <w:proofErr w:type="spellStart"/>
      <w:r>
        <w:rPr>
          <w:lang w:eastAsia="ko-KR"/>
        </w:rPr>
        <w:t>SpCell</w:t>
      </w:r>
      <w:proofErr w:type="spellEnd"/>
      <w:r>
        <w:rPr>
          <w:lang w:eastAsia="ko-KR"/>
        </w:rPr>
        <w:t xml:space="preserve"> by applying the parameters </w:t>
      </w:r>
      <w:proofErr w:type="spellStart"/>
      <w:r>
        <w:rPr>
          <w:i/>
          <w:lang w:eastAsia="ko-KR"/>
        </w:rPr>
        <w:t>powerRampingStep</w:t>
      </w:r>
      <w:proofErr w:type="spellEnd"/>
      <w:r>
        <w:rPr>
          <w:lang w:eastAsia="ko-KR"/>
        </w:rPr>
        <w:t xml:space="preserve">, </w:t>
      </w:r>
      <w:proofErr w:type="spellStart"/>
      <w:r>
        <w:rPr>
          <w:i/>
          <w:lang w:eastAsia="ko-KR"/>
        </w:rPr>
        <w:t>preambleReceivedTargetPower</w:t>
      </w:r>
      <w:proofErr w:type="spellEnd"/>
      <w:r>
        <w:rPr>
          <w:lang w:eastAsia="ko-KR"/>
        </w:rPr>
        <w:t xml:space="preserve">, and </w:t>
      </w:r>
      <w:proofErr w:type="spellStart"/>
      <w:r>
        <w:rPr>
          <w:i/>
          <w:lang w:eastAsia="ko-KR"/>
        </w:rPr>
        <w:t>preambleTransMax</w:t>
      </w:r>
      <w:proofErr w:type="spellEnd"/>
      <w:r>
        <w:rPr>
          <w:lang w:eastAsia="ko-KR"/>
        </w:rPr>
        <w:t xml:space="preserve"> configured in </w:t>
      </w:r>
      <w:proofErr w:type="spellStart"/>
      <w:r>
        <w:rPr>
          <w:i/>
          <w:lang w:eastAsia="ko-KR"/>
        </w:rPr>
        <w:t>beamFailureRecoveryConfig</w:t>
      </w:r>
      <w:proofErr w:type="spellEnd"/>
      <w:r>
        <w:rPr>
          <w:lang w:eastAsia="ko-KR"/>
        </w:rPr>
        <w:t>.</w:t>
      </w:r>
    </w:p>
    <w:p w14:paraId="74AB9182" w14:textId="77777777" w:rsidR="004A4B7F" w:rsidRDefault="004A4B7F" w:rsidP="004A4B7F">
      <w:pPr>
        <w:pStyle w:val="B3"/>
        <w:rPr>
          <w:lang w:eastAsia="ko-KR"/>
        </w:rPr>
      </w:pPr>
      <w:r>
        <w:rPr>
          <w:lang w:eastAsia="ko-KR"/>
        </w:rPr>
        <w:t>3&gt;</w:t>
      </w:r>
      <w:r>
        <w:rPr>
          <w:lang w:eastAsia="ko-KR"/>
        </w:rPr>
        <w:tab/>
        <w:t>else:</w:t>
      </w:r>
    </w:p>
    <w:p w14:paraId="74FA10D3" w14:textId="77777777" w:rsidR="004A4B7F" w:rsidRDefault="004A4B7F" w:rsidP="004A4B7F">
      <w:pPr>
        <w:pStyle w:val="B4"/>
        <w:rPr>
          <w:lang w:eastAsia="ko-KR"/>
        </w:rPr>
      </w:pPr>
      <w:r>
        <w:rPr>
          <w:lang w:eastAsia="ko-KR"/>
        </w:rPr>
        <w:t>4&gt;</w:t>
      </w:r>
      <w:r>
        <w:rPr>
          <w:lang w:eastAsia="ko-KR"/>
        </w:rPr>
        <w:tab/>
        <w:t xml:space="preserve">initiate a </w:t>
      </w:r>
      <w:proofErr w:type="gramStart"/>
      <w:r>
        <w:rPr>
          <w:lang w:eastAsia="ko-KR"/>
        </w:rPr>
        <w:t>Random Access</w:t>
      </w:r>
      <w:proofErr w:type="gramEnd"/>
      <w:r>
        <w:rPr>
          <w:lang w:eastAsia="ko-KR"/>
        </w:rPr>
        <w:t xml:space="preserve"> procedure (see subclause 5.1) on the </w:t>
      </w:r>
      <w:proofErr w:type="spellStart"/>
      <w:r>
        <w:rPr>
          <w:lang w:eastAsia="ko-KR"/>
        </w:rPr>
        <w:t>SpCell</w:t>
      </w:r>
      <w:proofErr w:type="spellEnd"/>
      <w:r>
        <w:rPr>
          <w:lang w:eastAsia="ko-KR"/>
        </w:rPr>
        <w:t>.</w:t>
      </w:r>
    </w:p>
    <w:p w14:paraId="38645E5F" w14:textId="77777777" w:rsidR="004A4B7F" w:rsidRDefault="004A4B7F" w:rsidP="004A4B7F">
      <w:pPr>
        <w:pStyle w:val="B1"/>
        <w:rPr>
          <w:lang w:eastAsia="ko-KR"/>
        </w:rPr>
      </w:pPr>
      <w:r>
        <w:rPr>
          <w:lang w:eastAsia="ko-KR"/>
        </w:rPr>
        <w:t>1&gt;</w:t>
      </w:r>
      <w:r>
        <w:rPr>
          <w:lang w:eastAsia="ko-KR"/>
        </w:rPr>
        <w:tab/>
        <w:t xml:space="preserve">if the </w:t>
      </w:r>
      <w:proofErr w:type="spellStart"/>
      <w:r>
        <w:rPr>
          <w:i/>
          <w:lang w:eastAsia="ko-KR"/>
        </w:rPr>
        <w:t>beamFailureDetectionTimer</w:t>
      </w:r>
      <w:proofErr w:type="spellEnd"/>
      <w:r>
        <w:rPr>
          <w:lang w:eastAsia="ko-KR"/>
        </w:rPr>
        <w:t xml:space="preserve"> expires:</w:t>
      </w:r>
    </w:p>
    <w:p w14:paraId="7D8535C1" w14:textId="77777777" w:rsidR="004A4B7F" w:rsidRDefault="004A4B7F" w:rsidP="004A4B7F">
      <w:pPr>
        <w:pStyle w:val="B2"/>
        <w:rPr>
          <w:lang w:eastAsia="ko-KR"/>
        </w:rPr>
      </w:pPr>
      <w:r>
        <w:rPr>
          <w:lang w:eastAsia="ko-KR"/>
        </w:rPr>
        <w:t>2&gt;</w:t>
      </w:r>
      <w:r>
        <w:rPr>
          <w:lang w:eastAsia="ko-KR"/>
        </w:rPr>
        <w:tab/>
        <w:t xml:space="preserve">set </w:t>
      </w:r>
      <w:r>
        <w:rPr>
          <w:i/>
          <w:lang w:eastAsia="ko-KR"/>
        </w:rPr>
        <w:t>BFI_COUNTER</w:t>
      </w:r>
      <w:r>
        <w:rPr>
          <w:lang w:eastAsia="ko-KR"/>
        </w:rPr>
        <w:t xml:space="preserve"> to 0.</w:t>
      </w:r>
    </w:p>
    <w:p w14:paraId="0815EFEF" w14:textId="7A6C25BF" w:rsidR="004A4B7F" w:rsidRPr="004A4B7F" w:rsidRDefault="004A4B7F" w:rsidP="004A4B7F">
      <w:pPr>
        <w:pStyle w:val="BodyText"/>
        <w:rPr>
          <w:lang w:eastAsia="ko-KR"/>
        </w:rPr>
      </w:pPr>
      <w:r>
        <w:rPr>
          <w:lang w:eastAsia="ko-KR"/>
        </w:rPr>
        <w:t xml:space="preserve">From this, </w:t>
      </w:r>
      <w:proofErr w:type="gramStart"/>
      <w:r>
        <w:rPr>
          <w:lang w:eastAsia="ko-KR"/>
        </w:rPr>
        <w:t>it is clear that the</w:t>
      </w:r>
      <w:proofErr w:type="gramEnd"/>
      <w:r>
        <w:rPr>
          <w:lang w:eastAsia="ko-KR"/>
        </w:rPr>
        <w:t xml:space="preserve"> BFI counter reaching </w:t>
      </w:r>
      <w:proofErr w:type="spellStart"/>
      <w:r w:rsidRPr="004A4B7F">
        <w:rPr>
          <w:lang w:eastAsia="ko-KR"/>
        </w:rPr>
        <w:t>beamFailureInstanceMaxCount</w:t>
      </w:r>
      <w:proofErr w:type="spellEnd"/>
      <w:r>
        <w:rPr>
          <w:lang w:eastAsia="ko-KR"/>
        </w:rPr>
        <w:t xml:space="preserve"> is handled first. This implies that the RA for BFR would be triggered.</w:t>
      </w:r>
    </w:p>
    <w:p w14:paraId="6AAED4CB" w14:textId="491E9086" w:rsidR="004A4B7F" w:rsidRPr="00CE0424" w:rsidRDefault="004A4B7F" w:rsidP="004A4B7F">
      <w:pPr>
        <w:pStyle w:val="Observation"/>
      </w:pPr>
      <w:bookmarkStart w:id="3" w:name="_Toc347823812"/>
      <w:bookmarkStart w:id="4" w:name="_Toc347823993"/>
      <w:bookmarkStart w:id="5" w:name="_Toc347824244"/>
      <w:bookmarkStart w:id="6" w:name="_Toc518910517"/>
      <w:r>
        <w:t xml:space="preserve">In 38.321, the event of </w:t>
      </w:r>
      <w:r>
        <w:rPr>
          <w:lang w:eastAsia="ko-KR"/>
        </w:rPr>
        <w:t xml:space="preserve">BFI counter </w:t>
      </w:r>
      <w:r>
        <w:t xml:space="preserve">reaching </w:t>
      </w:r>
      <w:proofErr w:type="spellStart"/>
      <w:r w:rsidRPr="00742049">
        <w:rPr>
          <w:i/>
          <w:lang w:eastAsia="ko-KR"/>
        </w:rPr>
        <w:t>beamFailureInstanceMaxCount</w:t>
      </w:r>
      <w:proofErr w:type="spellEnd"/>
      <w:r>
        <w:rPr>
          <w:lang w:eastAsia="ko-KR"/>
        </w:rPr>
        <w:t xml:space="preserve"> is handled first, implying that a RA for BFR would be triggered</w:t>
      </w:r>
      <w:r>
        <w:t>.</w:t>
      </w:r>
      <w:bookmarkEnd w:id="3"/>
      <w:bookmarkEnd w:id="4"/>
      <w:bookmarkEnd w:id="5"/>
      <w:bookmarkEnd w:id="6"/>
    </w:p>
    <w:p w14:paraId="6CC0516D" w14:textId="204928D1" w:rsidR="0027144F" w:rsidRPr="00CE0424" w:rsidRDefault="004A4B7F" w:rsidP="00CE0424">
      <w:pPr>
        <w:pStyle w:val="BodyText"/>
      </w:pPr>
      <w:r>
        <w:t>As this is the wanted behaviour, we believe no changes to 38.321 are needed and we therefore propose</w:t>
      </w:r>
    </w:p>
    <w:p w14:paraId="2900ACA0" w14:textId="34FF086A" w:rsidR="00287838" w:rsidRPr="00A04F49" w:rsidRDefault="009B6E4F" w:rsidP="00A04F49">
      <w:pPr>
        <w:pStyle w:val="Proposal"/>
      </w:pPr>
      <w:bookmarkStart w:id="7" w:name="_Toc347823621"/>
      <w:bookmarkStart w:id="8" w:name="_Toc347824073"/>
      <w:bookmarkStart w:id="9" w:name="_Toc347824246"/>
      <w:bookmarkStart w:id="10" w:name="_Toc518910521"/>
      <w:r>
        <w:t xml:space="preserve">The current text in 38.321 regarding UE actions when </w:t>
      </w:r>
      <w:r>
        <w:rPr>
          <w:lang w:eastAsia="ko-KR"/>
        </w:rPr>
        <w:t xml:space="preserve">BFI counter </w:t>
      </w:r>
      <w:r>
        <w:t xml:space="preserve">reaching </w:t>
      </w:r>
      <w:proofErr w:type="spellStart"/>
      <w:r w:rsidRPr="00742049">
        <w:rPr>
          <w:i/>
          <w:lang w:eastAsia="ko-KR"/>
        </w:rPr>
        <w:t>beamFailureInstanceMaxCount</w:t>
      </w:r>
      <w:proofErr w:type="spellEnd"/>
      <w:r>
        <w:rPr>
          <w:lang w:eastAsia="ko-KR"/>
        </w:rPr>
        <w:t xml:space="preserve"> and BFD expires is unambiguous and does not need to be changed</w:t>
      </w:r>
      <w:r w:rsidR="00CC2011" w:rsidRPr="00A04F49">
        <w:t>.</w:t>
      </w:r>
      <w:bookmarkEnd w:id="7"/>
      <w:bookmarkEnd w:id="8"/>
      <w:bookmarkEnd w:id="9"/>
      <w:bookmarkEnd w:id="10"/>
    </w:p>
    <w:p w14:paraId="45246F9E" w14:textId="77777777" w:rsidR="00C01F33" w:rsidRPr="00CE0424" w:rsidRDefault="00C01F33" w:rsidP="00CE0424">
      <w:pPr>
        <w:pStyle w:val="Heading1"/>
      </w:pPr>
      <w:r w:rsidRPr="00CE0424">
        <w:lastRenderedPageBreak/>
        <w:t>Conclusion</w:t>
      </w:r>
    </w:p>
    <w:p w14:paraId="21DAD0F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0446604" w14:textId="7C28F643" w:rsidR="009B6E4F"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18910517" w:history="1">
        <w:r w:rsidR="009B6E4F" w:rsidRPr="005271D5">
          <w:rPr>
            <w:rStyle w:val="Hyperlink"/>
            <w:noProof/>
          </w:rPr>
          <w:t>Observation 1</w:t>
        </w:r>
        <w:r w:rsidR="009B6E4F">
          <w:rPr>
            <w:rFonts w:asciiTheme="minorHAnsi" w:eastAsiaTheme="minorEastAsia" w:hAnsiTheme="minorHAnsi" w:cstheme="minorBidi"/>
            <w:b w:val="0"/>
            <w:noProof/>
            <w:sz w:val="22"/>
            <w:szCs w:val="22"/>
            <w:lang w:val="sv-SE" w:eastAsia="sv-SE"/>
          </w:rPr>
          <w:tab/>
        </w:r>
        <w:r w:rsidR="009B6E4F" w:rsidRPr="005271D5">
          <w:rPr>
            <w:rStyle w:val="Hyperlink"/>
            <w:noProof/>
          </w:rPr>
          <w:t xml:space="preserve">In 38.321, the event of </w:t>
        </w:r>
        <w:r w:rsidR="009B6E4F" w:rsidRPr="005271D5">
          <w:rPr>
            <w:rStyle w:val="Hyperlink"/>
            <w:noProof/>
            <w:lang w:eastAsia="ko-KR"/>
          </w:rPr>
          <w:t xml:space="preserve">BFI counter </w:t>
        </w:r>
        <w:r w:rsidR="009B6E4F" w:rsidRPr="005271D5">
          <w:rPr>
            <w:rStyle w:val="Hyperlink"/>
            <w:noProof/>
          </w:rPr>
          <w:t xml:space="preserve">reaching </w:t>
        </w:r>
        <w:r w:rsidR="009B6E4F" w:rsidRPr="005271D5">
          <w:rPr>
            <w:rStyle w:val="Hyperlink"/>
            <w:i/>
            <w:noProof/>
            <w:lang w:eastAsia="ko-KR"/>
          </w:rPr>
          <w:t>beamFailureInstanceMaxCount</w:t>
        </w:r>
        <w:r w:rsidR="009B6E4F" w:rsidRPr="005271D5">
          <w:rPr>
            <w:rStyle w:val="Hyperlink"/>
            <w:noProof/>
            <w:lang w:eastAsia="ko-KR"/>
          </w:rPr>
          <w:t xml:space="preserve"> is handled first, implying that a RA for BFR would be triggered</w:t>
        </w:r>
        <w:r w:rsidR="009B6E4F" w:rsidRPr="005271D5">
          <w:rPr>
            <w:rStyle w:val="Hyperlink"/>
            <w:noProof/>
          </w:rPr>
          <w:t>.</w:t>
        </w:r>
      </w:hyperlink>
    </w:p>
    <w:p w14:paraId="1830A554" w14:textId="58794B23" w:rsidR="006E1C82" w:rsidRDefault="006F6582" w:rsidP="008E065E">
      <w:pPr>
        <w:pStyle w:val="BodyText"/>
        <w:rPr>
          <w:b/>
          <w:bCs/>
        </w:rPr>
      </w:pPr>
      <w:r>
        <w:rPr>
          <w:b/>
          <w:bCs/>
        </w:rPr>
        <w:fldChar w:fldCharType="end"/>
      </w:r>
    </w:p>
    <w:p w14:paraId="1D434DA7" w14:textId="77777777" w:rsidR="006E1C82" w:rsidRDefault="006E1C82" w:rsidP="008E065E">
      <w:pPr>
        <w:pStyle w:val="BodyText"/>
        <w:rPr>
          <w:b/>
          <w:bCs/>
        </w:rPr>
      </w:pPr>
    </w:p>
    <w:p w14:paraId="3A06B3BE"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A104F7A" w14:textId="23143FA9" w:rsidR="009B6E4F"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8910521" w:history="1">
        <w:r w:rsidR="009B6E4F" w:rsidRPr="008C5753">
          <w:rPr>
            <w:rStyle w:val="Hyperlink"/>
            <w:noProof/>
          </w:rPr>
          <w:t>Proposal 1</w:t>
        </w:r>
        <w:r w:rsidR="009B6E4F">
          <w:rPr>
            <w:rFonts w:asciiTheme="minorHAnsi" w:eastAsiaTheme="minorEastAsia" w:hAnsiTheme="minorHAnsi" w:cstheme="minorBidi"/>
            <w:b w:val="0"/>
            <w:noProof/>
            <w:sz w:val="22"/>
            <w:szCs w:val="22"/>
            <w:lang w:val="sv-SE" w:eastAsia="sv-SE"/>
          </w:rPr>
          <w:tab/>
        </w:r>
        <w:r w:rsidR="009B6E4F" w:rsidRPr="008C5753">
          <w:rPr>
            <w:rStyle w:val="Hyperlink"/>
            <w:noProof/>
          </w:rPr>
          <w:t xml:space="preserve">The current text in 38.321 regarding UE actions when </w:t>
        </w:r>
        <w:r w:rsidR="009B6E4F" w:rsidRPr="008C5753">
          <w:rPr>
            <w:rStyle w:val="Hyperlink"/>
            <w:noProof/>
            <w:lang w:eastAsia="ko-KR"/>
          </w:rPr>
          <w:t xml:space="preserve">BFI counter </w:t>
        </w:r>
        <w:r w:rsidR="009B6E4F" w:rsidRPr="008C5753">
          <w:rPr>
            <w:rStyle w:val="Hyperlink"/>
            <w:noProof/>
          </w:rPr>
          <w:t xml:space="preserve">reaching </w:t>
        </w:r>
        <w:r w:rsidR="009B6E4F" w:rsidRPr="008C5753">
          <w:rPr>
            <w:rStyle w:val="Hyperlink"/>
            <w:i/>
            <w:noProof/>
            <w:lang w:eastAsia="ko-KR"/>
          </w:rPr>
          <w:t>beamFailureInstanceMaxCount</w:t>
        </w:r>
        <w:r w:rsidR="009B6E4F" w:rsidRPr="008C5753">
          <w:rPr>
            <w:rStyle w:val="Hyperlink"/>
            <w:noProof/>
            <w:lang w:eastAsia="ko-KR"/>
          </w:rPr>
          <w:t xml:space="preserve"> and BFD expires is unambiguous and does not need to be changed</w:t>
        </w:r>
        <w:r w:rsidR="009B6E4F" w:rsidRPr="008C5753">
          <w:rPr>
            <w:rStyle w:val="Hyperlink"/>
            <w:noProof/>
          </w:rPr>
          <w:t>.</w:t>
        </w:r>
      </w:hyperlink>
    </w:p>
    <w:p w14:paraId="2B27D50D" w14:textId="4C32205C" w:rsidR="006E1C82" w:rsidRPr="00CE0424" w:rsidRDefault="006E1C82" w:rsidP="006E1C82">
      <w:pPr>
        <w:pStyle w:val="BodyText"/>
        <w:rPr>
          <w:b/>
          <w:bCs/>
        </w:rPr>
      </w:pPr>
      <w:r>
        <w:rPr>
          <w:b/>
          <w:bCs/>
          <w:lang w:val="en-US"/>
        </w:rPr>
        <w:fldChar w:fldCharType="end"/>
      </w:r>
      <w:r w:rsidRPr="00CE0424">
        <w:rPr>
          <w:b/>
          <w:bCs/>
        </w:rPr>
        <w:t xml:space="preserve"> </w:t>
      </w:r>
    </w:p>
    <w:p w14:paraId="322524F2" w14:textId="77777777" w:rsidR="008E065E" w:rsidRPr="00CE0424" w:rsidRDefault="008E065E" w:rsidP="008E065E">
      <w:pPr>
        <w:rPr>
          <w:b/>
          <w:bCs/>
        </w:rPr>
      </w:pPr>
    </w:p>
    <w:p w14:paraId="192FB4F3" w14:textId="77777777" w:rsidR="00F507D1" w:rsidRPr="00CE0424" w:rsidRDefault="00F507D1" w:rsidP="00CE0424">
      <w:pPr>
        <w:pStyle w:val="Heading1"/>
      </w:pPr>
      <w:bookmarkStart w:id="11" w:name="_In-sequence_SDU_delivery"/>
      <w:bookmarkEnd w:id="11"/>
      <w:r w:rsidRPr="00CE0424">
        <w:t>References</w:t>
      </w:r>
    </w:p>
    <w:p w14:paraId="31D3889B" w14:textId="312C75B7" w:rsidR="003A7EF3" w:rsidRPr="00CE0424" w:rsidRDefault="009B6E4F" w:rsidP="00CE0424">
      <w:pPr>
        <w:pStyle w:val="Reference"/>
      </w:pPr>
      <w:bookmarkStart w:id="12" w:name="_Ref516728642"/>
      <w:bookmarkStart w:id="13" w:name="_Ref174151459"/>
      <w:bookmarkStart w:id="14" w:name="_Ref189809556"/>
      <w:r w:rsidRPr="00090628">
        <w:t>R2-18</w:t>
      </w:r>
      <w:r w:rsidRPr="00090628">
        <w:rPr>
          <w:rFonts w:hint="eastAsia"/>
        </w:rPr>
        <w:t>0</w:t>
      </w:r>
      <w:r w:rsidRPr="00090628">
        <w:t>6993</w:t>
      </w:r>
      <w:r w:rsidRPr="00CE0424">
        <w:t xml:space="preserve">, </w:t>
      </w:r>
      <w:r w:rsidRPr="00090628">
        <w:t>Remaining issue of beam failure detection</w:t>
      </w:r>
      <w:r w:rsidRPr="00CE0424">
        <w:t xml:space="preserve">, </w:t>
      </w:r>
      <w:r w:rsidRPr="00090628">
        <w:t>CATT</w:t>
      </w:r>
      <w:r w:rsidRPr="00CE0424">
        <w:t xml:space="preserve">, </w:t>
      </w:r>
      <w:r w:rsidRPr="00090628">
        <w:t>3GPP TSG-RAN WG2</w:t>
      </w:r>
      <w:r w:rsidRPr="00090628">
        <w:rPr>
          <w:rFonts w:hint="eastAsia"/>
        </w:rPr>
        <w:t>#10</w:t>
      </w:r>
      <w:r w:rsidRPr="00090628">
        <w:t>2</w:t>
      </w:r>
      <w:r w:rsidRPr="00CE0424">
        <w:t xml:space="preserve">, </w:t>
      </w:r>
      <w:bookmarkEnd w:id="12"/>
      <w:r w:rsidRPr="00090628">
        <w:t xml:space="preserve">21th – </w:t>
      </w:r>
      <w:r w:rsidRPr="00090628">
        <w:rPr>
          <w:rFonts w:hint="eastAsia"/>
        </w:rPr>
        <w:t>2</w:t>
      </w:r>
      <w:r w:rsidRPr="00090628">
        <w:t>5th May 2018</w:t>
      </w:r>
      <w:r>
        <w:t>.</w:t>
      </w:r>
      <w:bookmarkEnd w:id="13"/>
      <w:bookmarkEnd w:id="14"/>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8EEC2F" w14:textId="77777777" w:rsidR="009A6242" w:rsidRDefault="009A6242">
      <w:r>
        <w:separator/>
      </w:r>
    </w:p>
  </w:endnote>
  <w:endnote w:type="continuationSeparator" w:id="0">
    <w:p w14:paraId="3D3993C0" w14:textId="77777777" w:rsidR="009A6242" w:rsidRDefault="009A6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BB19A"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9FA31" w14:textId="77777777" w:rsidR="009A6242" w:rsidRDefault="009A6242">
      <w:r>
        <w:separator/>
      </w:r>
    </w:p>
  </w:footnote>
  <w:footnote w:type="continuationSeparator" w:id="0">
    <w:p w14:paraId="00417D4A" w14:textId="77777777" w:rsidR="009A6242" w:rsidRDefault="009A6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FCD1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0362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B688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51C"/>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514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569E"/>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151C"/>
    <w:rsid w:val="00212476"/>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7712"/>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47A8C"/>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4A29"/>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684A"/>
    <w:rsid w:val="00492BC5"/>
    <w:rsid w:val="004964F1"/>
    <w:rsid w:val="004A16BC"/>
    <w:rsid w:val="004A2B94"/>
    <w:rsid w:val="004A4B7F"/>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185F"/>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E6FC9"/>
    <w:rsid w:val="005F2CB1"/>
    <w:rsid w:val="005F2EA4"/>
    <w:rsid w:val="005F3025"/>
    <w:rsid w:val="005F618C"/>
    <w:rsid w:val="005F6195"/>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42B"/>
    <w:rsid w:val="006776D7"/>
    <w:rsid w:val="00681003"/>
    <w:rsid w:val="006817C9"/>
    <w:rsid w:val="00683ECE"/>
    <w:rsid w:val="00693909"/>
    <w:rsid w:val="00695FC2"/>
    <w:rsid w:val="00696949"/>
    <w:rsid w:val="00697052"/>
    <w:rsid w:val="00697442"/>
    <w:rsid w:val="006A1A25"/>
    <w:rsid w:val="006A313D"/>
    <w:rsid w:val="006A46FB"/>
    <w:rsid w:val="006A5E28"/>
    <w:rsid w:val="006A697B"/>
    <w:rsid w:val="006A7AFF"/>
    <w:rsid w:val="006B1816"/>
    <w:rsid w:val="006B2099"/>
    <w:rsid w:val="006B50CF"/>
    <w:rsid w:val="006C03B8"/>
    <w:rsid w:val="006C2D80"/>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2937"/>
    <w:rsid w:val="007148D3"/>
    <w:rsid w:val="00715B9A"/>
    <w:rsid w:val="00715D51"/>
    <w:rsid w:val="00724AE6"/>
    <w:rsid w:val="007257D0"/>
    <w:rsid w:val="00726EA6"/>
    <w:rsid w:val="00727208"/>
    <w:rsid w:val="00727680"/>
    <w:rsid w:val="007348B1"/>
    <w:rsid w:val="007362A6"/>
    <w:rsid w:val="00736D7D"/>
    <w:rsid w:val="00740E58"/>
    <w:rsid w:val="007445A0"/>
    <w:rsid w:val="0074524B"/>
    <w:rsid w:val="00747D8B"/>
    <w:rsid w:val="00751228"/>
    <w:rsid w:val="00756C11"/>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47FC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07C0"/>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8F594E"/>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A6242"/>
    <w:rsid w:val="009B1F30"/>
    <w:rsid w:val="009B3AC2"/>
    <w:rsid w:val="009B4DF4"/>
    <w:rsid w:val="009B564E"/>
    <w:rsid w:val="009B6E4F"/>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962"/>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309B"/>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13C"/>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3CA5"/>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2A5A"/>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50F"/>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6D1"/>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7DABED"/>
  <w15:chartTrackingRefBased/>
  <w15:docId w15:val="{0642068B-2DB7-4C80-86C1-8EC21B798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2D80"/>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6C2D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6C2D80"/>
    <w:pPr>
      <w:pBdr>
        <w:top w:val="none" w:sz="0" w:space="0" w:color="auto"/>
      </w:pBdr>
      <w:spacing w:before="180"/>
      <w:outlineLvl w:val="1"/>
    </w:pPr>
    <w:rPr>
      <w:sz w:val="32"/>
    </w:rPr>
  </w:style>
  <w:style w:type="paragraph" w:styleId="Heading3">
    <w:name w:val="heading 3"/>
    <w:basedOn w:val="Heading2"/>
    <w:next w:val="Normal"/>
    <w:link w:val="Heading3Char"/>
    <w:qFormat/>
    <w:rsid w:val="006C2D80"/>
    <w:pPr>
      <w:spacing w:before="120"/>
      <w:outlineLvl w:val="2"/>
    </w:pPr>
    <w:rPr>
      <w:sz w:val="28"/>
    </w:rPr>
  </w:style>
  <w:style w:type="paragraph" w:styleId="Heading4">
    <w:name w:val="heading 4"/>
    <w:basedOn w:val="Heading3"/>
    <w:next w:val="Normal"/>
    <w:link w:val="Heading4Char"/>
    <w:qFormat/>
    <w:rsid w:val="006C2D80"/>
    <w:pPr>
      <w:ind w:left="1418" w:hanging="1418"/>
      <w:outlineLvl w:val="3"/>
    </w:pPr>
    <w:rPr>
      <w:sz w:val="24"/>
    </w:rPr>
  </w:style>
  <w:style w:type="paragraph" w:styleId="Heading5">
    <w:name w:val="heading 5"/>
    <w:basedOn w:val="Heading4"/>
    <w:next w:val="Normal"/>
    <w:link w:val="Heading5Char"/>
    <w:qFormat/>
    <w:rsid w:val="006C2D80"/>
    <w:pPr>
      <w:ind w:left="1701" w:hanging="1701"/>
      <w:outlineLvl w:val="4"/>
    </w:pPr>
    <w:rPr>
      <w:sz w:val="22"/>
    </w:rPr>
  </w:style>
  <w:style w:type="paragraph" w:styleId="Heading6">
    <w:name w:val="heading 6"/>
    <w:basedOn w:val="H6"/>
    <w:next w:val="Normal"/>
    <w:link w:val="Heading6Char"/>
    <w:qFormat/>
    <w:rsid w:val="006C2D80"/>
    <w:pPr>
      <w:outlineLvl w:val="5"/>
    </w:pPr>
  </w:style>
  <w:style w:type="paragraph" w:styleId="Heading7">
    <w:name w:val="heading 7"/>
    <w:basedOn w:val="H6"/>
    <w:next w:val="Normal"/>
    <w:link w:val="Heading7Char"/>
    <w:qFormat/>
    <w:rsid w:val="006C2D80"/>
    <w:pPr>
      <w:outlineLvl w:val="6"/>
    </w:pPr>
  </w:style>
  <w:style w:type="paragraph" w:styleId="Heading8">
    <w:name w:val="heading 8"/>
    <w:basedOn w:val="Heading1"/>
    <w:next w:val="Normal"/>
    <w:link w:val="Heading8Char"/>
    <w:qFormat/>
    <w:rsid w:val="006C2D80"/>
    <w:pPr>
      <w:ind w:left="0" w:firstLine="0"/>
      <w:outlineLvl w:val="7"/>
    </w:pPr>
  </w:style>
  <w:style w:type="paragraph" w:styleId="Heading9">
    <w:name w:val="heading 9"/>
    <w:basedOn w:val="Heading8"/>
    <w:next w:val="Normal"/>
    <w:link w:val="Heading9Char"/>
    <w:qFormat/>
    <w:rsid w:val="006C2D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6C2D80"/>
    <w:pPr>
      <w:spacing w:before="180"/>
      <w:ind w:left="2693" w:hanging="2693"/>
    </w:pPr>
    <w:rPr>
      <w:b/>
    </w:rPr>
  </w:style>
  <w:style w:type="paragraph" w:styleId="TOC1">
    <w:name w:val="toc 1"/>
    <w:uiPriority w:val="39"/>
    <w:rsid w:val="006C2D8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6C2D80"/>
    <w:pPr>
      <w:keepNext/>
      <w:keepLines/>
      <w:spacing w:before="180"/>
      <w:jc w:val="center"/>
    </w:pPr>
  </w:style>
  <w:style w:type="paragraph" w:styleId="Caption">
    <w:name w:val="caption"/>
    <w:basedOn w:val="Normal"/>
    <w:next w:val="Normal"/>
    <w:qFormat/>
    <w:rsid w:val="006C2D80"/>
    <w:pPr>
      <w:spacing w:before="120" w:after="120"/>
    </w:pPr>
    <w:rPr>
      <w:b/>
      <w:lang w:eastAsia="en-GB"/>
    </w:rPr>
  </w:style>
  <w:style w:type="paragraph" w:styleId="TOC5">
    <w:name w:val="toc 5"/>
    <w:basedOn w:val="TOC4"/>
    <w:uiPriority w:val="39"/>
    <w:rsid w:val="006C2D80"/>
    <w:pPr>
      <w:ind w:left="1701" w:hanging="1701"/>
    </w:pPr>
  </w:style>
  <w:style w:type="paragraph" w:styleId="TOC4">
    <w:name w:val="toc 4"/>
    <w:basedOn w:val="TOC3"/>
    <w:uiPriority w:val="39"/>
    <w:rsid w:val="006C2D80"/>
    <w:pPr>
      <w:ind w:left="1418" w:hanging="1418"/>
    </w:pPr>
  </w:style>
  <w:style w:type="paragraph" w:styleId="TOC3">
    <w:name w:val="toc 3"/>
    <w:basedOn w:val="TOC2"/>
    <w:uiPriority w:val="39"/>
    <w:rsid w:val="006C2D80"/>
    <w:pPr>
      <w:ind w:left="1134" w:hanging="1134"/>
    </w:pPr>
  </w:style>
  <w:style w:type="paragraph" w:styleId="TOC2">
    <w:name w:val="toc 2"/>
    <w:basedOn w:val="TOC1"/>
    <w:uiPriority w:val="39"/>
    <w:rsid w:val="006C2D80"/>
    <w:pPr>
      <w:keepNext w:val="0"/>
      <w:spacing w:before="0"/>
      <w:ind w:left="851" w:hanging="851"/>
    </w:pPr>
    <w:rPr>
      <w:sz w:val="20"/>
    </w:rPr>
  </w:style>
  <w:style w:type="paragraph" w:styleId="Index2">
    <w:name w:val="index 2"/>
    <w:basedOn w:val="Index1"/>
    <w:rsid w:val="006C2D80"/>
    <w:pPr>
      <w:ind w:left="284"/>
    </w:pPr>
  </w:style>
  <w:style w:type="paragraph" w:styleId="Index1">
    <w:name w:val="index 1"/>
    <w:basedOn w:val="Normal"/>
    <w:rsid w:val="006C2D80"/>
    <w:pPr>
      <w:keepLines/>
      <w:spacing w:after="0"/>
    </w:pPr>
  </w:style>
  <w:style w:type="paragraph" w:styleId="DocumentMap">
    <w:name w:val="Document Map"/>
    <w:basedOn w:val="Normal"/>
    <w:link w:val="DocumentMapChar"/>
    <w:rsid w:val="006C2D80"/>
    <w:pPr>
      <w:shd w:val="clear" w:color="auto" w:fill="000080"/>
    </w:pPr>
    <w:rPr>
      <w:rFonts w:ascii="Tahoma" w:hAnsi="Tahoma" w:cs="Tahoma"/>
    </w:rPr>
  </w:style>
  <w:style w:type="paragraph" w:styleId="ListNumber2">
    <w:name w:val="List Number 2"/>
    <w:basedOn w:val="ListNumber"/>
    <w:rsid w:val="006C2D80"/>
    <w:pPr>
      <w:numPr>
        <w:numId w:val="22"/>
      </w:numPr>
    </w:pPr>
  </w:style>
  <w:style w:type="paragraph" w:styleId="ListNumber">
    <w:name w:val="List Number"/>
    <w:basedOn w:val="List"/>
    <w:rsid w:val="006C2D80"/>
    <w:pPr>
      <w:numPr>
        <w:numId w:val="21"/>
      </w:numPr>
    </w:pPr>
    <w:rPr>
      <w:lang w:eastAsia="ja-JP"/>
    </w:rPr>
  </w:style>
  <w:style w:type="paragraph" w:styleId="List">
    <w:name w:val="List"/>
    <w:basedOn w:val="BodyText"/>
    <w:rsid w:val="006C2D80"/>
    <w:pPr>
      <w:ind w:left="568" w:hanging="284"/>
    </w:pPr>
  </w:style>
  <w:style w:type="paragraph" w:styleId="Header">
    <w:name w:val="header"/>
    <w:link w:val="HeaderChar"/>
    <w:rsid w:val="006C2D80"/>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C2D80"/>
    <w:rPr>
      <w:b/>
      <w:position w:val="6"/>
      <w:sz w:val="16"/>
    </w:rPr>
  </w:style>
  <w:style w:type="paragraph" w:styleId="FootnoteText">
    <w:name w:val="footnote text"/>
    <w:basedOn w:val="Normal"/>
    <w:link w:val="FootnoteTextChar"/>
    <w:rsid w:val="006C2D80"/>
    <w:pPr>
      <w:keepLines/>
      <w:spacing w:after="0"/>
      <w:ind w:left="454" w:hanging="454"/>
    </w:pPr>
    <w:rPr>
      <w:sz w:val="16"/>
    </w:rPr>
  </w:style>
  <w:style w:type="paragraph" w:customStyle="1" w:styleId="3GPPHeader">
    <w:name w:val="3GPP_Header"/>
    <w:basedOn w:val="BodyText"/>
    <w:rsid w:val="006C2D80"/>
    <w:pPr>
      <w:tabs>
        <w:tab w:val="left" w:pos="1701"/>
        <w:tab w:val="right" w:pos="9639"/>
      </w:tabs>
      <w:spacing w:after="240"/>
    </w:pPr>
    <w:rPr>
      <w:b/>
      <w:sz w:val="24"/>
    </w:rPr>
  </w:style>
  <w:style w:type="paragraph" w:styleId="TOC9">
    <w:name w:val="toc 9"/>
    <w:basedOn w:val="TOC8"/>
    <w:uiPriority w:val="39"/>
    <w:rsid w:val="006C2D80"/>
    <w:pPr>
      <w:ind w:left="1418" w:hanging="1418"/>
    </w:pPr>
  </w:style>
  <w:style w:type="paragraph" w:styleId="TOC6">
    <w:name w:val="toc 6"/>
    <w:basedOn w:val="TOC5"/>
    <w:next w:val="Normal"/>
    <w:uiPriority w:val="39"/>
    <w:rsid w:val="006C2D80"/>
    <w:pPr>
      <w:ind w:left="1985" w:hanging="1985"/>
    </w:pPr>
  </w:style>
  <w:style w:type="paragraph" w:styleId="TOC7">
    <w:name w:val="toc 7"/>
    <w:basedOn w:val="TOC6"/>
    <w:next w:val="Normal"/>
    <w:uiPriority w:val="39"/>
    <w:rsid w:val="006C2D80"/>
    <w:pPr>
      <w:ind w:left="2268" w:hanging="2268"/>
    </w:pPr>
  </w:style>
  <w:style w:type="paragraph" w:styleId="ListBullet2">
    <w:name w:val="List Bullet 2"/>
    <w:basedOn w:val="ListBullet"/>
    <w:rsid w:val="006C2D80"/>
    <w:pPr>
      <w:numPr>
        <w:numId w:val="17"/>
      </w:numPr>
    </w:pPr>
  </w:style>
  <w:style w:type="paragraph" w:styleId="ListBullet">
    <w:name w:val="List Bullet"/>
    <w:basedOn w:val="List"/>
    <w:rsid w:val="006C2D80"/>
    <w:pPr>
      <w:numPr>
        <w:numId w:val="16"/>
      </w:numPr>
    </w:pPr>
    <w:rPr>
      <w:lang w:eastAsia="ja-JP"/>
    </w:rPr>
  </w:style>
  <w:style w:type="paragraph" w:styleId="ListBullet3">
    <w:name w:val="List Bullet 3"/>
    <w:basedOn w:val="ListBullet2"/>
    <w:rsid w:val="006C2D80"/>
    <w:pPr>
      <w:numPr>
        <w:numId w:val="18"/>
      </w:numPr>
    </w:pPr>
  </w:style>
  <w:style w:type="paragraph" w:customStyle="1" w:styleId="EQ">
    <w:name w:val="EQ"/>
    <w:basedOn w:val="Normal"/>
    <w:next w:val="Normal"/>
    <w:rsid w:val="006C2D80"/>
    <w:pPr>
      <w:keepLines/>
      <w:tabs>
        <w:tab w:val="center" w:pos="4536"/>
        <w:tab w:val="right" w:pos="9072"/>
      </w:tabs>
    </w:pPr>
    <w:rPr>
      <w:noProof/>
    </w:rPr>
  </w:style>
  <w:style w:type="paragraph" w:styleId="List2">
    <w:name w:val="List 2"/>
    <w:basedOn w:val="List"/>
    <w:rsid w:val="006C2D80"/>
    <w:pPr>
      <w:ind w:left="851"/>
    </w:pPr>
    <w:rPr>
      <w:lang w:eastAsia="ja-JP"/>
    </w:rPr>
  </w:style>
  <w:style w:type="paragraph" w:styleId="List3">
    <w:name w:val="List 3"/>
    <w:basedOn w:val="List2"/>
    <w:rsid w:val="006C2D80"/>
    <w:pPr>
      <w:ind w:left="1135"/>
    </w:pPr>
  </w:style>
  <w:style w:type="paragraph" w:styleId="List4">
    <w:name w:val="List 4"/>
    <w:basedOn w:val="List3"/>
    <w:rsid w:val="006C2D80"/>
    <w:pPr>
      <w:ind w:left="1418"/>
    </w:pPr>
  </w:style>
  <w:style w:type="paragraph" w:styleId="List5">
    <w:name w:val="List 5"/>
    <w:basedOn w:val="List4"/>
    <w:rsid w:val="006C2D80"/>
    <w:pPr>
      <w:ind w:left="1702"/>
    </w:pPr>
  </w:style>
  <w:style w:type="paragraph" w:customStyle="1" w:styleId="EditorsNote">
    <w:name w:val="Editor's Note"/>
    <w:basedOn w:val="NO"/>
    <w:link w:val="EditorsNoteChar"/>
    <w:rsid w:val="006C2D80"/>
    <w:rPr>
      <w:color w:val="FF0000"/>
      <w:lang w:val="x-none" w:eastAsia="x-none"/>
    </w:rPr>
  </w:style>
  <w:style w:type="paragraph" w:styleId="ListBullet4">
    <w:name w:val="List Bullet 4"/>
    <w:basedOn w:val="ListBullet3"/>
    <w:rsid w:val="006C2D80"/>
    <w:pPr>
      <w:numPr>
        <w:numId w:val="19"/>
      </w:numPr>
    </w:pPr>
  </w:style>
  <w:style w:type="paragraph" w:styleId="ListBullet5">
    <w:name w:val="List Bullet 5"/>
    <w:basedOn w:val="ListBullet4"/>
    <w:rsid w:val="006C2D80"/>
    <w:pPr>
      <w:numPr>
        <w:numId w:val="20"/>
      </w:numPr>
    </w:pPr>
  </w:style>
  <w:style w:type="paragraph" w:styleId="Footer">
    <w:name w:val="footer"/>
    <w:basedOn w:val="Header"/>
    <w:link w:val="FooterChar"/>
    <w:rsid w:val="006C2D80"/>
    <w:pPr>
      <w:jc w:val="center"/>
    </w:pPr>
    <w:rPr>
      <w:i/>
    </w:rPr>
  </w:style>
  <w:style w:type="paragraph" w:customStyle="1" w:styleId="Reference">
    <w:name w:val="Reference"/>
    <w:basedOn w:val="BodyText"/>
    <w:rsid w:val="006C2D80"/>
    <w:pPr>
      <w:numPr>
        <w:numId w:val="2"/>
      </w:numPr>
    </w:pPr>
  </w:style>
  <w:style w:type="paragraph" w:styleId="BalloonText">
    <w:name w:val="Balloon Text"/>
    <w:basedOn w:val="Normal"/>
    <w:link w:val="BalloonTextChar"/>
    <w:rsid w:val="006C2D80"/>
    <w:pPr>
      <w:spacing w:after="0"/>
    </w:pPr>
    <w:rPr>
      <w:rFonts w:ascii="Segoe UI" w:hAnsi="Segoe UI" w:cs="Segoe UI"/>
      <w:sz w:val="18"/>
      <w:szCs w:val="18"/>
    </w:rPr>
  </w:style>
  <w:style w:type="character" w:styleId="PageNumber">
    <w:name w:val="page number"/>
    <w:basedOn w:val="DefaultParagraphFont"/>
    <w:rsid w:val="006C2D80"/>
  </w:style>
  <w:style w:type="paragraph" w:styleId="BodyText">
    <w:name w:val="Body Text"/>
    <w:basedOn w:val="Normal"/>
    <w:link w:val="BodyTextChar"/>
    <w:rsid w:val="006C2D80"/>
    <w:pPr>
      <w:spacing w:after="120"/>
      <w:jc w:val="both"/>
    </w:pPr>
    <w:rPr>
      <w:rFonts w:ascii="Arial" w:hAnsi="Arial"/>
      <w:lang w:eastAsia="zh-CN"/>
    </w:rPr>
  </w:style>
  <w:style w:type="character" w:styleId="Hyperlink">
    <w:name w:val="Hyperlink"/>
    <w:uiPriority w:val="99"/>
    <w:rsid w:val="006C2D80"/>
    <w:rPr>
      <w:color w:val="0000FF"/>
      <w:u w:val="single"/>
    </w:rPr>
  </w:style>
  <w:style w:type="character" w:styleId="FollowedHyperlink">
    <w:name w:val="FollowedHyperlink"/>
    <w:unhideWhenUsed/>
    <w:rsid w:val="006C2D80"/>
    <w:rPr>
      <w:color w:val="800080"/>
      <w:u w:val="single"/>
    </w:rPr>
  </w:style>
  <w:style w:type="character" w:styleId="CommentReference">
    <w:name w:val="annotation reference"/>
    <w:uiPriority w:val="99"/>
    <w:qFormat/>
    <w:rsid w:val="006C2D80"/>
    <w:rPr>
      <w:sz w:val="16"/>
      <w:szCs w:val="16"/>
    </w:rPr>
  </w:style>
  <w:style w:type="paragraph" w:styleId="CommentText">
    <w:name w:val="annotation text"/>
    <w:basedOn w:val="Normal"/>
    <w:link w:val="CommentTextChar"/>
    <w:uiPriority w:val="99"/>
    <w:qFormat/>
    <w:rsid w:val="006C2D80"/>
  </w:style>
  <w:style w:type="paragraph" w:styleId="CommentSubject">
    <w:name w:val="annotation subject"/>
    <w:basedOn w:val="CommentText"/>
    <w:next w:val="CommentText"/>
    <w:link w:val="CommentSubjectChar"/>
    <w:rsid w:val="006C2D80"/>
    <w:rPr>
      <w:b/>
      <w:bCs/>
    </w:rPr>
  </w:style>
  <w:style w:type="character" w:customStyle="1" w:styleId="Heading1Char">
    <w:name w:val="Heading 1 Char"/>
    <w:link w:val="Heading1"/>
    <w:rsid w:val="006C2D80"/>
    <w:rPr>
      <w:rFonts w:ascii="Arial" w:hAnsi="Arial"/>
      <w:sz w:val="36"/>
      <w:lang w:eastAsia="ja-JP"/>
    </w:rPr>
  </w:style>
  <w:style w:type="paragraph" w:customStyle="1" w:styleId="B1">
    <w:name w:val="B1"/>
    <w:basedOn w:val="List"/>
    <w:link w:val="B1Char1"/>
    <w:rsid w:val="006C2D80"/>
    <w:rPr>
      <w:rFonts w:ascii="Times New Roman" w:hAnsi="Times New Roman"/>
    </w:rPr>
  </w:style>
  <w:style w:type="paragraph" w:customStyle="1" w:styleId="B2">
    <w:name w:val="B2"/>
    <w:basedOn w:val="List2"/>
    <w:link w:val="B2Char"/>
    <w:rsid w:val="006C2D80"/>
    <w:rPr>
      <w:rFonts w:ascii="Times New Roman" w:hAnsi="Times New Roman"/>
    </w:rPr>
  </w:style>
  <w:style w:type="paragraph" w:customStyle="1" w:styleId="B3">
    <w:name w:val="B3"/>
    <w:basedOn w:val="List3"/>
    <w:link w:val="B3Char2"/>
    <w:rsid w:val="006C2D80"/>
    <w:rPr>
      <w:rFonts w:ascii="Times New Roman" w:hAnsi="Times New Roman"/>
    </w:rPr>
  </w:style>
  <w:style w:type="paragraph" w:customStyle="1" w:styleId="B4">
    <w:name w:val="B4"/>
    <w:basedOn w:val="List4"/>
    <w:link w:val="B4Char"/>
    <w:rsid w:val="006C2D80"/>
    <w:rPr>
      <w:rFonts w:ascii="Times New Roman" w:hAnsi="Times New Roman"/>
    </w:rPr>
  </w:style>
  <w:style w:type="paragraph" w:customStyle="1" w:styleId="Proposal">
    <w:name w:val="Proposal"/>
    <w:basedOn w:val="BodyText"/>
    <w:rsid w:val="006C2D80"/>
    <w:pPr>
      <w:numPr>
        <w:numId w:val="3"/>
      </w:numPr>
      <w:tabs>
        <w:tab w:val="clear" w:pos="1304"/>
        <w:tab w:val="left" w:pos="1701"/>
      </w:tabs>
      <w:ind w:left="1701" w:hanging="1701"/>
    </w:pPr>
    <w:rPr>
      <w:b/>
      <w:bCs/>
    </w:rPr>
  </w:style>
  <w:style w:type="character" w:customStyle="1" w:styleId="BodyTextChar">
    <w:name w:val="Body Text Char"/>
    <w:link w:val="BodyText"/>
    <w:rsid w:val="006C2D80"/>
    <w:rPr>
      <w:rFonts w:ascii="Arial" w:hAnsi="Arial"/>
      <w:lang w:eastAsia="zh-CN"/>
    </w:rPr>
  </w:style>
  <w:style w:type="paragraph" w:customStyle="1" w:styleId="B5">
    <w:name w:val="B5"/>
    <w:basedOn w:val="List5"/>
    <w:link w:val="B5Char"/>
    <w:rsid w:val="006C2D80"/>
    <w:rPr>
      <w:rFonts w:ascii="Times New Roman" w:hAnsi="Times New Roman"/>
    </w:rPr>
  </w:style>
  <w:style w:type="paragraph" w:customStyle="1" w:styleId="EX">
    <w:name w:val="EX"/>
    <w:basedOn w:val="Normal"/>
    <w:rsid w:val="006C2D80"/>
    <w:pPr>
      <w:keepLines/>
      <w:ind w:left="1702" w:hanging="1418"/>
    </w:pPr>
  </w:style>
  <w:style w:type="paragraph" w:customStyle="1" w:styleId="EW">
    <w:name w:val="EW"/>
    <w:basedOn w:val="EX"/>
    <w:rsid w:val="006C2D80"/>
    <w:pPr>
      <w:spacing w:after="0"/>
    </w:pPr>
  </w:style>
  <w:style w:type="paragraph" w:customStyle="1" w:styleId="TAL">
    <w:name w:val="TAL"/>
    <w:basedOn w:val="Normal"/>
    <w:link w:val="TALCar"/>
    <w:rsid w:val="006C2D80"/>
    <w:pPr>
      <w:keepNext/>
      <w:keepLines/>
      <w:spacing w:after="0"/>
    </w:pPr>
    <w:rPr>
      <w:rFonts w:ascii="Arial" w:hAnsi="Arial"/>
      <w:sz w:val="18"/>
      <w:lang w:val="x-none" w:eastAsia="x-none"/>
    </w:rPr>
  </w:style>
  <w:style w:type="paragraph" w:customStyle="1" w:styleId="TAC">
    <w:name w:val="TAC"/>
    <w:basedOn w:val="TAL"/>
    <w:rsid w:val="006C2D80"/>
    <w:pPr>
      <w:jc w:val="center"/>
    </w:pPr>
  </w:style>
  <w:style w:type="paragraph" w:customStyle="1" w:styleId="TAH">
    <w:name w:val="TAH"/>
    <w:basedOn w:val="TAC"/>
    <w:link w:val="TAHCar"/>
    <w:rsid w:val="006C2D80"/>
    <w:rPr>
      <w:b/>
    </w:rPr>
  </w:style>
  <w:style w:type="paragraph" w:customStyle="1" w:styleId="TAN">
    <w:name w:val="TAN"/>
    <w:basedOn w:val="TAL"/>
    <w:rsid w:val="006C2D80"/>
    <w:pPr>
      <w:ind w:left="851" w:hanging="851"/>
    </w:pPr>
  </w:style>
  <w:style w:type="paragraph" w:customStyle="1" w:styleId="TAR">
    <w:name w:val="TAR"/>
    <w:basedOn w:val="TAL"/>
    <w:rsid w:val="006C2D80"/>
    <w:pPr>
      <w:jc w:val="right"/>
    </w:pPr>
  </w:style>
  <w:style w:type="paragraph" w:customStyle="1" w:styleId="TH">
    <w:name w:val="TH"/>
    <w:basedOn w:val="Normal"/>
    <w:link w:val="THChar"/>
    <w:rsid w:val="006C2D80"/>
    <w:pPr>
      <w:keepNext/>
      <w:keepLines/>
      <w:spacing w:before="60"/>
      <w:jc w:val="center"/>
    </w:pPr>
    <w:rPr>
      <w:rFonts w:ascii="Arial" w:hAnsi="Arial"/>
      <w:b/>
      <w:lang w:val="x-none" w:eastAsia="x-none"/>
    </w:rPr>
  </w:style>
  <w:style w:type="paragraph" w:customStyle="1" w:styleId="TF">
    <w:name w:val="TF"/>
    <w:basedOn w:val="TH"/>
    <w:link w:val="TFChar"/>
    <w:rsid w:val="006C2D80"/>
    <w:pPr>
      <w:keepNext w:val="0"/>
      <w:spacing w:before="0" w:after="240"/>
    </w:pPr>
  </w:style>
  <w:style w:type="paragraph" w:customStyle="1" w:styleId="TT">
    <w:name w:val="TT"/>
    <w:basedOn w:val="Heading1"/>
    <w:next w:val="Normal"/>
    <w:rsid w:val="006C2D80"/>
    <w:pPr>
      <w:outlineLvl w:val="9"/>
    </w:pPr>
  </w:style>
  <w:style w:type="paragraph" w:customStyle="1" w:styleId="ZA">
    <w:name w:val="ZA"/>
    <w:rsid w:val="006C2D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D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D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C2D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C2D80"/>
  </w:style>
  <w:style w:type="paragraph" w:customStyle="1" w:styleId="ZH">
    <w:name w:val="ZH"/>
    <w:rsid w:val="006C2D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C2D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C2D80"/>
    <w:pPr>
      <w:framePr w:hRule="auto" w:wrap="notBeside" w:y="852"/>
    </w:pPr>
    <w:rPr>
      <w:i w:val="0"/>
      <w:sz w:val="40"/>
    </w:rPr>
  </w:style>
  <w:style w:type="paragraph" w:customStyle="1" w:styleId="ZU">
    <w:name w:val="ZU"/>
    <w:rsid w:val="006C2D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D80"/>
    <w:pPr>
      <w:framePr w:wrap="notBeside" w:y="16161"/>
    </w:pPr>
  </w:style>
  <w:style w:type="paragraph" w:customStyle="1" w:styleId="FP">
    <w:name w:val="FP"/>
    <w:basedOn w:val="Normal"/>
    <w:rsid w:val="006C2D80"/>
    <w:pPr>
      <w:spacing w:after="0"/>
    </w:pPr>
  </w:style>
  <w:style w:type="paragraph" w:customStyle="1" w:styleId="Observation">
    <w:name w:val="Observation"/>
    <w:basedOn w:val="Proposal"/>
    <w:qFormat/>
    <w:rsid w:val="006C2D80"/>
    <w:pPr>
      <w:numPr>
        <w:numId w:val="13"/>
      </w:numPr>
      <w:ind w:left="1701" w:hanging="1701"/>
    </w:pPr>
    <w:rPr>
      <w:lang w:eastAsia="ja-JP"/>
    </w:rPr>
  </w:style>
  <w:style w:type="paragraph" w:styleId="TableofFigures">
    <w:name w:val="table of figures"/>
    <w:basedOn w:val="BodyText"/>
    <w:next w:val="Normal"/>
    <w:uiPriority w:val="99"/>
    <w:rsid w:val="006C2D80"/>
    <w:pPr>
      <w:ind w:left="1701" w:hanging="1701"/>
      <w:jc w:val="left"/>
    </w:pPr>
    <w:rPr>
      <w:b/>
    </w:rPr>
  </w:style>
  <w:style w:type="character" w:customStyle="1" w:styleId="B1Char1">
    <w:name w:val="B1 Char1"/>
    <w:link w:val="B1"/>
    <w:qFormat/>
    <w:rsid w:val="006C2D80"/>
    <w:rPr>
      <w:rFonts w:ascii="Times New Roman" w:hAnsi="Times New Roman"/>
      <w:lang w:eastAsia="zh-CN"/>
    </w:rPr>
  </w:style>
  <w:style w:type="character" w:customStyle="1" w:styleId="B2Char">
    <w:name w:val="B2 Char"/>
    <w:link w:val="B2"/>
    <w:qFormat/>
    <w:rsid w:val="006C2D80"/>
    <w:rPr>
      <w:rFonts w:ascii="Times New Roman" w:hAnsi="Times New Roman"/>
      <w:lang w:eastAsia="ja-JP"/>
    </w:rPr>
  </w:style>
  <w:style w:type="character" w:customStyle="1" w:styleId="B3Char2">
    <w:name w:val="B3 Char2"/>
    <w:link w:val="B3"/>
    <w:qFormat/>
    <w:rsid w:val="006C2D80"/>
    <w:rPr>
      <w:rFonts w:ascii="Times New Roman" w:hAnsi="Times New Roman"/>
      <w:lang w:eastAsia="ja-JP"/>
    </w:rPr>
  </w:style>
  <w:style w:type="character" w:customStyle="1" w:styleId="B4Char">
    <w:name w:val="B4 Char"/>
    <w:link w:val="B4"/>
    <w:rsid w:val="006C2D80"/>
    <w:rPr>
      <w:rFonts w:ascii="Times New Roman" w:hAnsi="Times New Roman"/>
      <w:lang w:eastAsia="ja-JP"/>
    </w:rPr>
  </w:style>
  <w:style w:type="character" w:customStyle="1" w:styleId="B5Char">
    <w:name w:val="B5 Char"/>
    <w:link w:val="B5"/>
    <w:rsid w:val="006C2D80"/>
    <w:rPr>
      <w:rFonts w:ascii="Times New Roman" w:hAnsi="Times New Roman"/>
      <w:lang w:eastAsia="ja-JP"/>
    </w:rPr>
  </w:style>
  <w:style w:type="paragraph" w:customStyle="1" w:styleId="B6">
    <w:name w:val="B6"/>
    <w:basedOn w:val="B5"/>
    <w:link w:val="B6Char"/>
    <w:rsid w:val="006C2D80"/>
    <w:pPr>
      <w:ind w:left="1985"/>
    </w:pPr>
  </w:style>
  <w:style w:type="character" w:customStyle="1" w:styleId="B6Char">
    <w:name w:val="B6 Char"/>
    <w:link w:val="B6"/>
    <w:rsid w:val="006C2D80"/>
    <w:rPr>
      <w:rFonts w:ascii="Times New Roman" w:hAnsi="Times New Roman"/>
      <w:lang w:eastAsia="ja-JP"/>
    </w:rPr>
  </w:style>
  <w:style w:type="paragraph" w:customStyle="1" w:styleId="B7">
    <w:name w:val="B7"/>
    <w:basedOn w:val="B6"/>
    <w:link w:val="B7Char"/>
    <w:rsid w:val="006C2D80"/>
    <w:pPr>
      <w:ind w:left="2269"/>
    </w:pPr>
  </w:style>
  <w:style w:type="character" w:customStyle="1" w:styleId="B7Char">
    <w:name w:val="B7 Char"/>
    <w:basedOn w:val="B6Char"/>
    <w:link w:val="B7"/>
    <w:rsid w:val="006C2D80"/>
    <w:rPr>
      <w:rFonts w:ascii="Times New Roman" w:hAnsi="Times New Roman"/>
      <w:lang w:eastAsia="ja-JP"/>
    </w:rPr>
  </w:style>
  <w:style w:type="paragraph" w:customStyle="1" w:styleId="B8">
    <w:name w:val="B8"/>
    <w:basedOn w:val="B7"/>
    <w:qFormat/>
    <w:rsid w:val="006C2D80"/>
    <w:pPr>
      <w:ind w:left="2552"/>
    </w:pPr>
  </w:style>
  <w:style w:type="character" w:customStyle="1" w:styleId="BalloonTextChar">
    <w:name w:val="Balloon Text Char"/>
    <w:link w:val="BalloonText"/>
    <w:rsid w:val="006C2D80"/>
    <w:rPr>
      <w:rFonts w:ascii="Segoe UI" w:hAnsi="Segoe UI" w:cs="Segoe UI"/>
      <w:sz w:val="18"/>
      <w:szCs w:val="18"/>
      <w:lang w:eastAsia="ja-JP"/>
    </w:rPr>
  </w:style>
  <w:style w:type="character" w:customStyle="1" w:styleId="CommentTextChar">
    <w:name w:val="Comment Text Char"/>
    <w:link w:val="CommentText"/>
    <w:uiPriority w:val="99"/>
    <w:qFormat/>
    <w:rsid w:val="006C2D80"/>
    <w:rPr>
      <w:rFonts w:ascii="Times New Roman" w:hAnsi="Times New Roman"/>
      <w:lang w:eastAsia="ja-JP"/>
    </w:rPr>
  </w:style>
  <w:style w:type="character" w:customStyle="1" w:styleId="CommentSubjectChar">
    <w:name w:val="Comment Subject Char"/>
    <w:link w:val="CommentSubject"/>
    <w:rsid w:val="006C2D80"/>
    <w:rPr>
      <w:rFonts w:ascii="Times New Roman" w:hAnsi="Times New Roman"/>
      <w:b/>
      <w:bCs/>
      <w:lang w:eastAsia="ja-JP"/>
    </w:rPr>
  </w:style>
  <w:style w:type="paragraph" w:customStyle="1" w:styleId="CRCoverPage">
    <w:name w:val="CR Cover Page"/>
    <w:link w:val="CRCoverPageZchn"/>
    <w:rsid w:val="006C2D80"/>
    <w:pPr>
      <w:spacing w:after="120"/>
    </w:pPr>
    <w:rPr>
      <w:rFonts w:ascii="Arial" w:hAnsi="Arial"/>
      <w:lang w:eastAsia="ko-KR"/>
    </w:rPr>
  </w:style>
  <w:style w:type="character" w:customStyle="1" w:styleId="CRCoverPageZchn">
    <w:name w:val="CR Cover Page Zchn"/>
    <w:link w:val="CRCoverPage"/>
    <w:rsid w:val="006C2D80"/>
    <w:rPr>
      <w:rFonts w:ascii="Arial" w:hAnsi="Arial"/>
      <w:lang w:eastAsia="ko-KR"/>
    </w:rPr>
  </w:style>
  <w:style w:type="paragraph" w:customStyle="1" w:styleId="Doc-text2">
    <w:name w:val="Doc-text2"/>
    <w:basedOn w:val="Normal"/>
    <w:link w:val="Doc-text2Char"/>
    <w:qFormat/>
    <w:rsid w:val="006C2D80"/>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6C2D80"/>
    <w:rPr>
      <w:rFonts w:ascii="Arial" w:eastAsia="MS Mincho" w:hAnsi="Arial"/>
      <w:szCs w:val="24"/>
      <w:lang w:val="x-none" w:eastAsia="x-none"/>
    </w:rPr>
  </w:style>
  <w:style w:type="character" w:customStyle="1" w:styleId="DocumentMapChar">
    <w:name w:val="Document Map Char"/>
    <w:link w:val="DocumentMap"/>
    <w:rsid w:val="006C2D80"/>
    <w:rPr>
      <w:rFonts w:ascii="Tahoma" w:hAnsi="Tahoma" w:cs="Tahoma"/>
      <w:shd w:val="clear" w:color="auto" w:fill="000080"/>
      <w:lang w:eastAsia="ja-JP"/>
    </w:rPr>
  </w:style>
  <w:style w:type="paragraph" w:customStyle="1" w:styleId="NO">
    <w:name w:val="NO"/>
    <w:basedOn w:val="Normal"/>
    <w:link w:val="NOChar"/>
    <w:rsid w:val="006C2D80"/>
    <w:pPr>
      <w:keepLines/>
      <w:ind w:left="1135" w:hanging="851"/>
    </w:pPr>
  </w:style>
  <w:style w:type="character" w:customStyle="1" w:styleId="NOChar">
    <w:name w:val="NO Char"/>
    <w:link w:val="NO"/>
    <w:qFormat/>
    <w:rsid w:val="006C2D80"/>
    <w:rPr>
      <w:rFonts w:ascii="Times New Roman" w:hAnsi="Times New Roman"/>
      <w:lang w:eastAsia="ja-JP"/>
    </w:rPr>
  </w:style>
  <w:style w:type="character" w:customStyle="1" w:styleId="EditorsNoteChar">
    <w:name w:val="Editor's Note Char"/>
    <w:link w:val="EditorsNote"/>
    <w:rsid w:val="006C2D80"/>
    <w:rPr>
      <w:rFonts w:ascii="Times New Roman" w:hAnsi="Times New Roman"/>
      <w:color w:val="FF0000"/>
      <w:lang w:val="x-none" w:eastAsia="x-none"/>
    </w:rPr>
  </w:style>
  <w:style w:type="paragraph" w:customStyle="1" w:styleId="EmailDiscussion">
    <w:name w:val="EmailDiscussion"/>
    <w:basedOn w:val="Normal"/>
    <w:next w:val="Normal"/>
    <w:rsid w:val="006C2D80"/>
    <w:pPr>
      <w:numPr>
        <w:numId w:val="14"/>
      </w:numPr>
      <w:spacing w:before="40" w:after="0"/>
    </w:pPr>
    <w:rPr>
      <w:rFonts w:ascii="Arial" w:eastAsia="MS Mincho" w:hAnsi="Arial"/>
      <w:b/>
      <w:szCs w:val="24"/>
      <w:lang w:eastAsia="en-GB"/>
    </w:rPr>
  </w:style>
  <w:style w:type="character" w:styleId="Emphasis">
    <w:name w:val="Emphasis"/>
    <w:qFormat/>
    <w:rsid w:val="006C2D80"/>
    <w:rPr>
      <w:i/>
      <w:iCs/>
    </w:rPr>
  </w:style>
  <w:style w:type="paragraph" w:customStyle="1" w:styleId="FigureTitle">
    <w:name w:val="Figure_Title"/>
    <w:basedOn w:val="Normal"/>
    <w:next w:val="Normal"/>
    <w:rsid w:val="006C2D80"/>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C2D80"/>
    <w:rPr>
      <w:rFonts w:ascii="Arial" w:hAnsi="Arial"/>
      <w:b/>
      <w:noProof/>
      <w:sz w:val="18"/>
      <w:lang w:eastAsia="ja-JP"/>
    </w:rPr>
  </w:style>
  <w:style w:type="character" w:customStyle="1" w:styleId="FooterChar">
    <w:name w:val="Footer Char"/>
    <w:link w:val="Footer"/>
    <w:rsid w:val="006C2D80"/>
    <w:rPr>
      <w:rFonts w:ascii="Arial" w:hAnsi="Arial"/>
      <w:b/>
      <w:i/>
      <w:noProof/>
      <w:sz w:val="18"/>
      <w:lang w:eastAsia="ja-JP"/>
    </w:rPr>
  </w:style>
  <w:style w:type="character" w:customStyle="1" w:styleId="FootnoteTextChar">
    <w:name w:val="Footnote Text Char"/>
    <w:link w:val="FootnoteText"/>
    <w:rsid w:val="006C2D80"/>
    <w:rPr>
      <w:rFonts w:ascii="Times New Roman" w:hAnsi="Times New Roman"/>
      <w:sz w:val="16"/>
      <w:lang w:eastAsia="ja-JP"/>
    </w:rPr>
  </w:style>
  <w:style w:type="paragraph" w:customStyle="1" w:styleId="Guidance">
    <w:name w:val="Guidance"/>
    <w:basedOn w:val="Normal"/>
    <w:rsid w:val="006C2D80"/>
    <w:rPr>
      <w:i/>
      <w:color w:val="0000FF"/>
    </w:rPr>
  </w:style>
  <w:style w:type="character" w:customStyle="1" w:styleId="Heading2Char">
    <w:name w:val="Heading 2 Char"/>
    <w:link w:val="Heading2"/>
    <w:rsid w:val="006C2D80"/>
    <w:rPr>
      <w:rFonts w:ascii="Arial" w:hAnsi="Arial"/>
      <w:sz w:val="32"/>
      <w:lang w:eastAsia="ja-JP"/>
    </w:rPr>
  </w:style>
  <w:style w:type="character" w:customStyle="1" w:styleId="Heading3Char">
    <w:name w:val="Heading 3 Char"/>
    <w:link w:val="Heading3"/>
    <w:rsid w:val="006C2D80"/>
    <w:rPr>
      <w:rFonts w:ascii="Arial" w:hAnsi="Arial"/>
      <w:sz w:val="28"/>
      <w:lang w:eastAsia="ja-JP"/>
    </w:rPr>
  </w:style>
  <w:style w:type="character" w:customStyle="1" w:styleId="Heading4Char">
    <w:name w:val="Heading 4 Char"/>
    <w:link w:val="Heading4"/>
    <w:rsid w:val="006C2D80"/>
    <w:rPr>
      <w:rFonts w:ascii="Arial" w:hAnsi="Arial"/>
      <w:sz w:val="24"/>
      <w:lang w:eastAsia="ja-JP"/>
    </w:rPr>
  </w:style>
  <w:style w:type="character" w:customStyle="1" w:styleId="Heading5Char">
    <w:name w:val="Heading 5 Char"/>
    <w:link w:val="Heading5"/>
    <w:rsid w:val="006C2D80"/>
    <w:rPr>
      <w:rFonts w:ascii="Arial" w:hAnsi="Arial"/>
      <w:sz w:val="22"/>
      <w:lang w:eastAsia="ja-JP"/>
    </w:rPr>
  </w:style>
  <w:style w:type="paragraph" w:customStyle="1" w:styleId="H6">
    <w:name w:val="H6"/>
    <w:basedOn w:val="Heading5"/>
    <w:next w:val="Normal"/>
    <w:rsid w:val="006C2D80"/>
    <w:pPr>
      <w:ind w:left="1985" w:hanging="1985"/>
      <w:outlineLvl w:val="9"/>
    </w:pPr>
    <w:rPr>
      <w:sz w:val="20"/>
    </w:rPr>
  </w:style>
  <w:style w:type="character" w:customStyle="1" w:styleId="Heading6Char">
    <w:name w:val="Heading 6 Char"/>
    <w:link w:val="Heading6"/>
    <w:rsid w:val="006C2D80"/>
    <w:rPr>
      <w:rFonts w:ascii="Arial" w:hAnsi="Arial"/>
      <w:lang w:eastAsia="ja-JP"/>
    </w:rPr>
  </w:style>
  <w:style w:type="character" w:customStyle="1" w:styleId="Heading7Char">
    <w:name w:val="Heading 7 Char"/>
    <w:link w:val="Heading7"/>
    <w:rsid w:val="006C2D80"/>
    <w:rPr>
      <w:rFonts w:ascii="Arial" w:hAnsi="Arial"/>
      <w:lang w:eastAsia="ja-JP"/>
    </w:rPr>
  </w:style>
  <w:style w:type="character" w:customStyle="1" w:styleId="Heading8Char">
    <w:name w:val="Heading 8 Char"/>
    <w:link w:val="Heading8"/>
    <w:rsid w:val="006C2D80"/>
    <w:rPr>
      <w:rFonts w:ascii="Arial" w:hAnsi="Arial"/>
      <w:sz w:val="36"/>
      <w:lang w:eastAsia="ja-JP"/>
    </w:rPr>
  </w:style>
  <w:style w:type="character" w:customStyle="1" w:styleId="Heading9Char">
    <w:name w:val="Heading 9 Char"/>
    <w:link w:val="Heading9"/>
    <w:rsid w:val="006C2D80"/>
    <w:rPr>
      <w:rFonts w:ascii="Arial" w:hAnsi="Arial"/>
      <w:sz w:val="36"/>
      <w:lang w:eastAsia="ja-JP"/>
    </w:rPr>
  </w:style>
  <w:style w:type="character" w:styleId="HTMLCode">
    <w:name w:val="HTML Code"/>
    <w:uiPriority w:val="99"/>
    <w:unhideWhenUsed/>
    <w:rsid w:val="006C2D80"/>
    <w:rPr>
      <w:rFonts w:ascii="Courier New" w:eastAsia="Times New Roman" w:hAnsi="Courier New" w:cs="Courier New"/>
      <w:sz w:val="20"/>
      <w:szCs w:val="20"/>
    </w:rPr>
  </w:style>
  <w:style w:type="paragraph" w:styleId="IndexHeading">
    <w:name w:val="index heading"/>
    <w:basedOn w:val="Normal"/>
    <w:next w:val="Normal"/>
    <w:rsid w:val="006C2D80"/>
    <w:pPr>
      <w:pBdr>
        <w:top w:val="single" w:sz="12" w:space="0" w:color="auto"/>
      </w:pBdr>
      <w:spacing w:before="360" w:after="240"/>
    </w:pPr>
    <w:rPr>
      <w:b/>
      <w:i/>
      <w:sz w:val="26"/>
      <w:lang w:eastAsia="en-GB"/>
    </w:rPr>
  </w:style>
  <w:style w:type="paragraph" w:customStyle="1" w:styleId="LD">
    <w:name w:val="LD"/>
    <w:rsid w:val="006C2D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6C2D80"/>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6C2D80"/>
    <w:rPr>
      <w:rFonts w:ascii="Calibri" w:eastAsia="Calibri" w:hAnsi="Calibri"/>
      <w:sz w:val="22"/>
      <w:szCs w:val="22"/>
      <w:lang w:val="x-none" w:eastAsia="en-US"/>
    </w:rPr>
  </w:style>
  <w:style w:type="paragraph" w:customStyle="1" w:styleId="NF">
    <w:name w:val="NF"/>
    <w:basedOn w:val="NO"/>
    <w:rsid w:val="006C2D80"/>
    <w:pPr>
      <w:keepNext/>
      <w:spacing w:after="0"/>
    </w:pPr>
    <w:rPr>
      <w:rFonts w:ascii="Arial" w:hAnsi="Arial"/>
      <w:sz w:val="18"/>
    </w:rPr>
  </w:style>
  <w:style w:type="paragraph" w:customStyle="1" w:styleId="NW">
    <w:name w:val="NW"/>
    <w:basedOn w:val="NO"/>
    <w:rsid w:val="006C2D80"/>
    <w:pPr>
      <w:spacing w:after="0"/>
    </w:pPr>
  </w:style>
  <w:style w:type="paragraph" w:customStyle="1" w:styleId="PL">
    <w:name w:val="PL"/>
    <w:link w:val="PLChar"/>
    <w:qFormat/>
    <w:rsid w:val="006C2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C2D80"/>
    <w:rPr>
      <w:rFonts w:ascii="Courier New" w:eastAsia="Batang" w:hAnsi="Courier New"/>
      <w:noProof/>
      <w:sz w:val="16"/>
      <w:shd w:val="clear" w:color="auto" w:fill="E6E6E6"/>
      <w:lang w:eastAsia="sv-SE"/>
    </w:rPr>
  </w:style>
  <w:style w:type="paragraph" w:styleId="PlainText">
    <w:name w:val="Plain Text"/>
    <w:basedOn w:val="Normal"/>
    <w:link w:val="PlainTextChar"/>
    <w:rsid w:val="006C2D80"/>
    <w:rPr>
      <w:rFonts w:ascii="Courier New" w:hAnsi="Courier New"/>
      <w:lang w:val="nb-NO"/>
    </w:rPr>
  </w:style>
  <w:style w:type="character" w:customStyle="1" w:styleId="PlainTextChar">
    <w:name w:val="Plain Text Char"/>
    <w:link w:val="PlainText"/>
    <w:rsid w:val="006C2D80"/>
    <w:rPr>
      <w:rFonts w:ascii="Courier New" w:hAnsi="Courier New"/>
      <w:lang w:val="nb-NO" w:eastAsia="ja-JP"/>
    </w:rPr>
  </w:style>
  <w:style w:type="character" w:styleId="Strong">
    <w:name w:val="Strong"/>
    <w:uiPriority w:val="22"/>
    <w:qFormat/>
    <w:rsid w:val="006C2D80"/>
    <w:rPr>
      <w:b/>
      <w:bCs/>
    </w:rPr>
  </w:style>
  <w:style w:type="table" w:styleId="TableGrid">
    <w:name w:val="Table Grid"/>
    <w:basedOn w:val="TableNormal"/>
    <w:uiPriority w:val="39"/>
    <w:rsid w:val="006C2D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C2D80"/>
    <w:rPr>
      <w:rFonts w:ascii="Arial" w:hAnsi="Arial"/>
      <w:sz w:val="18"/>
      <w:lang w:val="x-none" w:eastAsia="x-none"/>
    </w:rPr>
  </w:style>
  <w:style w:type="character" w:customStyle="1" w:styleId="TAHCar">
    <w:name w:val="TAH Car"/>
    <w:link w:val="TAH"/>
    <w:locked/>
    <w:rsid w:val="006C2D80"/>
    <w:rPr>
      <w:rFonts w:ascii="Arial" w:hAnsi="Arial"/>
      <w:b/>
      <w:sz w:val="18"/>
      <w:lang w:val="x-none" w:eastAsia="x-none"/>
    </w:rPr>
  </w:style>
  <w:style w:type="character" w:customStyle="1" w:styleId="THChar">
    <w:name w:val="TH Char"/>
    <w:link w:val="TH"/>
    <w:rsid w:val="006C2D80"/>
    <w:rPr>
      <w:rFonts w:ascii="Arial" w:hAnsi="Arial"/>
      <w:b/>
      <w:lang w:val="x-none" w:eastAsia="x-none"/>
    </w:rPr>
  </w:style>
  <w:style w:type="paragraph" w:customStyle="1" w:styleId="TAJ">
    <w:name w:val="TAJ"/>
    <w:basedOn w:val="TH"/>
    <w:rsid w:val="006C2D80"/>
  </w:style>
  <w:style w:type="paragraph" w:customStyle="1" w:styleId="TALCharChar">
    <w:name w:val="TAL Char Char"/>
    <w:basedOn w:val="Normal"/>
    <w:link w:val="TALCharCharChar"/>
    <w:rsid w:val="006C2D80"/>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6C2D80"/>
    <w:rPr>
      <w:rFonts w:ascii="Arial" w:eastAsia="Malgun Gothic" w:hAnsi="Arial"/>
      <w:sz w:val="18"/>
      <w:lang w:val="x-none" w:eastAsia="x-none"/>
    </w:rPr>
  </w:style>
  <w:style w:type="character" w:customStyle="1" w:styleId="TFChar">
    <w:name w:val="TF Char"/>
    <w:link w:val="TF"/>
    <w:rsid w:val="006C2D80"/>
    <w:rPr>
      <w:rFonts w:ascii="Arial" w:hAnsi="Arial"/>
      <w:b/>
      <w:lang w:val="x-none" w:eastAsia="x-none"/>
    </w:rPr>
  </w:style>
  <w:style w:type="paragraph" w:styleId="ListContinue">
    <w:name w:val="List Continue"/>
    <w:basedOn w:val="Normal"/>
    <w:rsid w:val="006C2D80"/>
    <w:pPr>
      <w:spacing w:after="120"/>
      <w:ind w:left="283"/>
      <w:contextualSpacing/>
    </w:pPr>
    <w:rPr>
      <w:rFonts w:ascii="Arial" w:hAnsi="Arial"/>
    </w:rPr>
  </w:style>
  <w:style w:type="paragraph" w:styleId="ListContinue2">
    <w:name w:val="List Continue 2"/>
    <w:basedOn w:val="Normal"/>
    <w:rsid w:val="006C2D80"/>
    <w:pPr>
      <w:spacing w:after="120"/>
      <w:ind w:left="566"/>
      <w:contextualSpacing/>
    </w:pPr>
    <w:rPr>
      <w:rFonts w:ascii="Arial" w:hAnsi="Arial"/>
    </w:rPr>
  </w:style>
  <w:style w:type="paragraph" w:styleId="ListNumber3">
    <w:name w:val="List Number 3"/>
    <w:basedOn w:val="ListNumber2"/>
    <w:rsid w:val="006C2D80"/>
    <w:pPr>
      <w:numPr>
        <w:numId w:val="10"/>
      </w:numPr>
      <w:contextualSpacing/>
    </w:pPr>
  </w:style>
  <w:style w:type="character" w:customStyle="1" w:styleId="B1Char">
    <w:name w:val="B1 Char"/>
    <w:locked/>
    <w:rsid w:val="004A4B7F"/>
    <w:rPr>
      <w:rFonts w:ascii="Arial" w:hAnsi="Arial"/>
      <w:lang w:val="en-GB"/>
    </w:rPr>
  </w:style>
  <w:style w:type="character" w:customStyle="1" w:styleId="B3Char">
    <w:name w:val="B3 Char"/>
    <w:locked/>
    <w:rsid w:val="004A4B7F"/>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ljach\Documents\Swea-L23\RAN2_AdHoc_2018_07_NR\R2-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5NUHHDQN7SK2-1476151046-26217</_dlc_DocId>
    <_dlc_DocIdUrl xmlns="f166a696-7b5b-4ccd-9f0c-ffde0cceec81">
      <Url>https://ericsson.sharepoint.com/sites/star/_layouts/15/DocIdRedir.aspx?ID=5NUHHDQN7SK2-1476151046-26217</Url>
      <Description>5NUHHDQN7SK2-1476151046-26217</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843179-927A-4C9D-AD35-27F500F7E6D6}">
  <ds:schemaRefs>
    <ds:schemaRef ds:uri="Microsoft.SharePoint.Taxonomy.ContentTypeSync"/>
  </ds:schemaRefs>
</ds:datastoreItem>
</file>

<file path=customXml/itemProps2.xml><?xml version="1.0" encoding="utf-8"?>
<ds:datastoreItem xmlns:ds="http://schemas.openxmlformats.org/officeDocument/2006/customXml" ds:itemID="{A4E4887C-76DA-4A66-890A-3FE5015FD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0CAB7E-F125-4299-B27F-AE2CA30853B9}">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B0B61185-17C5-4436-BC95-9188B683007F}">
  <ds:schemaRefs>
    <ds:schemaRef ds:uri="http://schemas.microsoft.com/sharepoint/v3/contenttype/forms"/>
  </ds:schemaRefs>
</ds:datastoreItem>
</file>

<file path=customXml/itemProps5.xml><?xml version="1.0" encoding="utf-8"?>
<ds:datastoreItem xmlns:ds="http://schemas.openxmlformats.org/officeDocument/2006/customXml" ds:itemID="{24E8E53B-66F3-47DB-9AED-2BB2438F1D15}">
  <ds:schemaRefs>
    <ds:schemaRef ds:uri="http://schemas.microsoft.com/sharepoint/events"/>
  </ds:schemaRefs>
</ds:datastoreItem>
</file>

<file path=customXml/itemProps6.xml><?xml version="1.0" encoding="utf-8"?>
<ds:datastoreItem xmlns:ds="http://schemas.openxmlformats.org/officeDocument/2006/customXml" ds:itemID="{C8BDC964-3789-4664-80F7-D69EC2AC4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Template.dotx</Template>
  <TotalTime>41</TotalTime>
  <Pages>2</Pages>
  <Words>481</Words>
  <Characters>2555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3030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3GPP; Ericsson; TDoc</cp:keywords>
  <dc:description/>
  <cp:lastModifiedBy>Ericsson</cp:lastModifiedBy>
  <cp:revision>21</cp:revision>
  <cp:lastPrinted>2008-01-31T07:09:00Z</cp:lastPrinted>
  <dcterms:created xsi:type="dcterms:W3CDTF">2018-07-09T12:12:00Z</dcterms:created>
  <dcterms:modified xsi:type="dcterms:W3CDTF">2018-08-09T17:22:00Z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d627252d-27bb-4f24-abd9-f3a4b915929a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